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16" w:rsidRDefault="002E158F" w:rsidP="00BD4B38">
      <w:pPr>
        <w:pStyle w:val="30"/>
        <w:shd w:val="clear" w:color="auto" w:fill="auto"/>
        <w:spacing w:line="240" w:lineRule="auto"/>
        <w:jc w:val="both"/>
        <w:rPr>
          <w:rStyle w:val="31"/>
          <w:rFonts w:ascii="Times New Roman" w:hAnsi="Times New Roman" w:cs="Times New Roman"/>
          <w:bCs/>
          <w:sz w:val="24"/>
          <w:szCs w:val="24"/>
        </w:rPr>
      </w:pPr>
      <w:r w:rsidRPr="0018027C">
        <w:rPr>
          <w:rStyle w:val="31"/>
          <w:rFonts w:ascii="Times New Roman" w:hAnsi="Times New Roman" w:cs="Times New Roman"/>
          <w:bCs/>
          <w:sz w:val="24"/>
          <w:szCs w:val="24"/>
        </w:rPr>
        <w:t xml:space="preserve">ЛАБОРАТОРНАЯ РАБОТА </w:t>
      </w:r>
      <w:r w:rsidR="00C353D6">
        <w:rPr>
          <w:rStyle w:val="31"/>
          <w:rFonts w:ascii="Times New Roman" w:hAnsi="Times New Roman" w:cs="Times New Roman"/>
          <w:bCs/>
          <w:sz w:val="24"/>
          <w:szCs w:val="24"/>
        </w:rPr>
        <w:t>2</w:t>
      </w:r>
      <w:r w:rsidRPr="0018027C">
        <w:rPr>
          <w:rStyle w:val="31"/>
          <w:rFonts w:ascii="Times New Roman" w:hAnsi="Times New Roman" w:cs="Times New Roman"/>
          <w:bCs/>
          <w:sz w:val="24"/>
          <w:szCs w:val="24"/>
        </w:rPr>
        <w:t xml:space="preserve">. ТЕСТИРОВАНИЕ </w:t>
      </w:r>
      <w:r w:rsidR="00C353D6">
        <w:rPr>
          <w:rStyle w:val="31"/>
          <w:rFonts w:ascii="Times New Roman" w:hAnsi="Times New Roman" w:cs="Times New Roman"/>
          <w:bCs/>
          <w:sz w:val="24"/>
          <w:szCs w:val="24"/>
        </w:rPr>
        <w:t>МИКРО</w:t>
      </w:r>
      <w:r w:rsidRPr="0018027C">
        <w:rPr>
          <w:rStyle w:val="31"/>
          <w:rFonts w:ascii="Times New Roman" w:hAnsi="Times New Roman" w:cs="Times New Roman"/>
          <w:bCs/>
          <w:sz w:val="24"/>
          <w:szCs w:val="24"/>
        </w:rPr>
        <w:t>ПРОЦЕССОРА.</w:t>
      </w:r>
    </w:p>
    <w:p w:rsidR="009C31A1" w:rsidRDefault="009C31A1" w:rsidP="00BD4B38">
      <w:pPr>
        <w:pStyle w:val="30"/>
        <w:shd w:val="clear" w:color="auto" w:fill="auto"/>
        <w:spacing w:line="240" w:lineRule="auto"/>
        <w:jc w:val="both"/>
        <w:rPr>
          <w:rStyle w:val="31"/>
          <w:rFonts w:ascii="Times New Roman" w:hAnsi="Times New Roman" w:cs="Times New Roman"/>
          <w:bCs/>
          <w:sz w:val="24"/>
          <w:szCs w:val="24"/>
        </w:rPr>
      </w:pPr>
    </w:p>
    <w:p w:rsidR="009C31A1" w:rsidRDefault="009C31A1" w:rsidP="009C31A1">
      <w:pPr>
        <w:pStyle w:val="30"/>
        <w:shd w:val="clear" w:color="auto" w:fill="auto"/>
        <w:spacing w:line="240" w:lineRule="auto"/>
        <w:jc w:val="center"/>
        <w:rPr>
          <w:rStyle w:val="31"/>
          <w:rFonts w:ascii="Times New Roman" w:hAnsi="Times New Roman" w:cs="Times New Roman"/>
          <w:b/>
          <w:bCs/>
          <w:sz w:val="28"/>
          <w:szCs w:val="24"/>
        </w:rPr>
      </w:pPr>
      <w:r>
        <w:rPr>
          <w:rStyle w:val="31"/>
          <w:rFonts w:ascii="Times New Roman" w:hAnsi="Times New Roman" w:cs="Times New Roman"/>
          <w:b/>
          <w:bCs/>
          <w:sz w:val="28"/>
          <w:szCs w:val="24"/>
        </w:rPr>
        <w:t>!!! Тестировать только м</w:t>
      </w:r>
      <w:r w:rsidRPr="009C31A1">
        <w:rPr>
          <w:rStyle w:val="31"/>
          <w:rFonts w:ascii="Times New Roman" w:hAnsi="Times New Roman" w:cs="Times New Roman"/>
          <w:b/>
          <w:bCs/>
          <w:sz w:val="28"/>
          <w:szCs w:val="24"/>
        </w:rPr>
        <w:t>икропроцессор.</w:t>
      </w:r>
    </w:p>
    <w:p w:rsidR="009C31A1" w:rsidRPr="00C353D6" w:rsidRDefault="00C353D6" w:rsidP="009C31A1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353D6">
        <w:rPr>
          <w:rFonts w:ascii="Times New Roman" w:hAnsi="Times New Roman" w:cs="Times New Roman"/>
          <w:sz w:val="28"/>
          <w:szCs w:val="24"/>
        </w:rPr>
        <w:t>!!!Все указанные ниже программы найти и установить самостоятельно</w:t>
      </w:r>
    </w:p>
    <w:p w:rsidR="00CF2D16" w:rsidRPr="0018027C" w:rsidRDefault="002E158F" w:rsidP="00BD4B38">
      <w:pPr>
        <w:pStyle w:val="4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8027C">
        <w:rPr>
          <w:rStyle w:val="48pt"/>
          <w:rFonts w:ascii="Times New Roman" w:hAnsi="Times New Roman" w:cs="Times New Roman"/>
          <w:b w:val="0"/>
          <w:sz w:val="24"/>
          <w:szCs w:val="24"/>
          <w:lang w:val="ru-RU" w:eastAsia="ru-RU" w:bidi="ru-RU"/>
        </w:rPr>
        <w:t xml:space="preserve">Цель: </w:t>
      </w:r>
      <w:r w:rsidRPr="0018027C">
        <w:rPr>
          <w:rFonts w:ascii="Times New Roman" w:hAnsi="Times New Roman" w:cs="Times New Roman"/>
          <w:sz w:val="24"/>
          <w:szCs w:val="24"/>
        </w:rPr>
        <w:t xml:space="preserve">получить практические навыки тестирования </w:t>
      </w:r>
      <w:r w:rsidR="00C353D6">
        <w:rPr>
          <w:rFonts w:ascii="Times New Roman" w:hAnsi="Times New Roman" w:cs="Times New Roman"/>
          <w:sz w:val="24"/>
          <w:szCs w:val="24"/>
        </w:rPr>
        <w:t>микро</w:t>
      </w:r>
      <w:r w:rsidRPr="0018027C">
        <w:rPr>
          <w:rFonts w:ascii="Times New Roman" w:hAnsi="Times New Roman" w:cs="Times New Roman"/>
          <w:sz w:val="24"/>
          <w:szCs w:val="24"/>
        </w:rPr>
        <w:t>процессора и определения его технических характеристик.</w:t>
      </w:r>
    </w:p>
    <w:p w:rsidR="00AF07F9" w:rsidRDefault="00AF07F9" w:rsidP="00BD4B38">
      <w:pPr>
        <w:pStyle w:val="40"/>
        <w:numPr>
          <w:ilvl w:val="0"/>
          <w:numId w:val="2"/>
        </w:numPr>
        <w:shd w:val="clear" w:color="auto" w:fill="auto"/>
        <w:tabs>
          <w:tab w:val="left" w:pos="628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ответы на контрольные вопросы (в конце работы).</w:t>
      </w:r>
    </w:p>
    <w:p w:rsidR="00CF2D16" w:rsidRPr="009C31A1" w:rsidRDefault="002E158F" w:rsidP="00BD4B38">
      <w:pPr>
        <w:pStyle w:val="40"/>
        <w:numPr>
          <w:ilvl w:val="0"/>
          <w:numId w:val="2"/>
        </w:numPr>
        <w:shd w:val="clear" w:color="auto" w:fill="auto"/>
        <w:tabs>
          <w:tab w:val="left" w:pos="628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31A1">
        <w:rPr>
          <w:rFonts w:ascii="Times New Roman" w:hAnsi="Times New Roman" w:cs="Times New Roman"/>
          <w:b/>
          <w:i/>
          <w:sz w:val="24"/>
          <w:szCs w:val="24"/>
        </w:rPr>
        <w:t xml:space="preserve">Выполнить тестирование процессора программой </w:t>
      </w:r>
      <w:r w:rsidRPr="009C31A1">
        <w:rPr>
          <w:rStyle w:val="48pt"/>
          <w:rFonts w:ascii="Times New Roman" w:hAnsi="Times New Roman" w:cs="Times New Roman"/>
          <w:b w:val="0"/>
          <w:i/>
          <w:sz w:val="24"/>
          <w:szCs w:val="24"/>
        </w:rPr>
        <w:t>CPU</w:t>
      </w:r>
      <w:r w:rsidRPr="009C31A1">
        <w:rPr>
          <w:rStyle w:val="48pt"/>
          <w:rFonts w:ascii="Times New Roman" w:hAnsi="Times New Roman" w:cs="Times New Roman"/>
          <w:b w:val="0"/>
          <w:i/>
          <w:sz w:val="24"/>
          <w:szCs w:val="24"/>
          <w:lang w:val="ru-RU"/>
        </w:rPr>
        <w:t>-</w:t>
      </w:r>
      <w:r w:rsidRPr="009C31A1">
        <w:rPr>
          <w:rStyle w:val="48pt"/>
          <w:rFonts w:ascii="Times New Roman" w:hAnsi="Times New Roman" w:cs="Times New Roman"/>
          <w:b w:val="0"/>
          <w:i/>
          <w:sz w:val="24"/>
          <w:szCs w:val="24"/>
        </w:rPr>
        <w:t>Z</w:t>
      </w:r>
      <w:r w:rsidRPr="009C31A1">
        <w:rPr>
          <w:rStyle w:val="48pt"/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. </w:t>
      </w:r>
      <w:r w:rsidRPr="009C31A1">
        <w:rPr>
          <w:rFonts w:ascii="Times New Roman" w:hAnsi="Times New Roman" w:cs="Times New Roman"/>
          <w:b/>
          <w:i/>
          <w:sz w:val="24"/>
          <w:szCs w:val="24"/>
        </w:rPr>
        <w:t>Записать результаты тестирования.</w:t>
      </w:r>
    </w:p>
    <w:p w:rsidR="003B274C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Программа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CPU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>-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Z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предназначена для вывода подробной информации о центральном процессоре </w:t>
      </w:r>
    </w:p>
    <w:p w:rsidR="00CF2D16" w:rsidRPr="009C31A1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9C31A1">
        <w:rPr>
          <w:rFonts w:ascii="Times New Roman" w:hAnsi="Times New Roman" w:cs="Times New Roman"/>
          <w:b/>
          <w:spacing w:val="0"/>
          <w:sz w:val="24"/>
          <w:szCs w:val="24"/>
        </w:rPr>
        <w:t xml:space="preserve">Значения полей программы </w:t>
      </w:r>
      <w:r w:rsidRPr="009C31A1">
        <w:rPr>
          <w:rFonts w:ascii="Times New Roman" w:hAnsi="Times New Roman" w:cs="Times New Roman"/>
          <w:b/>
          <w:spacing w:val="0"/>
          <w:sz w:val="24"/>
          <w:szCs w:val="24"/>
          <w:lang w:val="en-US" w:eastAsia="en-US" w:bidi="en-US"/>
        </w:rPr>
        <w:t>CPU</w:t>
      </w:r>
      <w:r w:rsidRPr="009C31A1">
        <w:rPr>
          <w:rFonts w:ascii="Times New Roman" w:hAnsi="Times New Roman" w:cs="Times New Roman"/>
          <w:b/>
          <w:spacing w:val="0"/>
          <w:sz w:val="24"/>
          <w:szCs w:val="24"/>
          <w:lang w:eastAsia="en-US" w:bidi="en-US"/>
        </w:rPr>
        <w:t>-</w:t>
      </w:r>
      <w:r w:rsidRPr="009C31A1">
        <w:rPr>
          <w:rFonts w:ascii="Times New Roman" w:hAnsi="Times New Roman" w:cs="Times New Roman"/>
          <w:b/>
          <w:spacing w:val="0"/>
          <w:sz w:val="24"/>
          <w:szCs w:val="24"/>
          <w:lang w:val="en-US" w:eastAsia="en-US" w:bidi="en-US"/>
        </w:rPr>
        <w:t>Z</w:t>
      </w:r>
      <w:r w:rsidR="009C31A1" w:rsidRPr="009C31A1">
        <w:rPr>
          <w:rFonts w:ascii="Times New Roman" w:hAnsi="Times New Roman" w:cs="Times New Roman"/>
          <w:b/>
          <w:spacing w:val="0"/>
          <w:sz w:val="24"/>
          <w:szCs w:val="24"/>
          <w:lang w:eastAsia="en-US" w:bidi="en-US"/>
        </w:rPr>
        <w:t xml:space="preserve"> (выписать значения полей из окна программы)</w:t>
      </w:r>
      <w:r w:rsidRPr="009C31A1">
        <w:rPr>
          <w:rFonts w:ascii="Times New Roman" w:hAnsi="Times New Roman" w:cs="Times New Roman"/>
          <w:b/>
          <w:spacing w:val="0"/>
          <w:sz w:val="24"/>
          <w:szCs w:val="24"/>
          <w:lang w:eastAsia="en-US" w:bidi="en-US"/>
        </w:rPr>
        <w:t>: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- модель процессора.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- кодовое (техническое) название до выхода на рынок.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- корпусировка (исполнение) корпуса.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- технологический процесс, по нормам которого произведено ядро.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- напряжение питания.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- строка, в которой хранится название.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- команд</w:t>
      </w:r>
      <w:r w:rsidR="00BD4B38">
        <w:rPr>
          <w:rFonts w:ascii="Times New Roman" w:hAnsi="Times New Roman" w:cs="Times New Roman"/>
          <w:i w:val="0"/>
          <w:spacing w:val="0"/>
          <w:sz w:val="24"/>
          <w:szCs w:val="24"/>
        </w:rPr>
        <w:t>ы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, выдающая значения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,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по которым можно определить ядро и ревизию ядра процессора.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- дополнительные регистры для уточнения информации.</w:t>
      </w:r>
    </w:p>
    <w:p w:rsidR="00BD4B38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- ревизия ядра. 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- наборы инструкций.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- в скобках подписано, к какому ядру (нумерация начинается с нуля) относится информация, отображаемая в данной группе Для переключения ядер нажать на рабочей области окна программы правой кнопкой мыши и выбрать нужное ядро.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- тактовая частота процессора Регистр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TSC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увеличивает свое значение на единицу каждый такт. Таким образом, взяв, интервал, например, в миллисекунду, разделив разницу в показами як регистра на время, в течение которого провозится измерение, получаем частоту процессора. Разница между значениями регистра покажет сколько такте прошло за эт время, чт и является определением частоты.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- множитель процессора, показывающий, во сколько раз внутренняя частота процессора больше внешней (частоты шины). Процессоры поддерживают технологии энергосбережения, коюрые во время простоя понижают множитель процессора и напряжение питания Поэтому иногда программа может показывать частоту ниже номинальной.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- внешняя частота процессора, (опорная) частота шины процессора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- эффективная частота процессора Показывает, какой частоте шины эквивалентна скорость из-за применения технологий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DDR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(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Double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Data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Rate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)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и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QDR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(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Quad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Data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Rate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),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позволяющих передавать несколько бит за один такт по одной линии шины. Эффективная частота используется, когда частота шины «умножается» подобно частоте процессора относительно некой «опорной» част ты (отображаемой в поле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Bus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Speed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).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Взятый для примера процессор использует шину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QDR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(она же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QPB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-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Quad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Pumped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Bus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),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потому эффективная частота шины в четыре раза больше реальной (физической).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lastRenderedPageBreak/>
        <w:t>- кэш-память первого уровня для данных, объем и ассоциативность.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- кэш первого уровня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- кэш второго уровня.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- кэш третьет уровня Присутствует не на всех процессорах.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- позволяет выбрать процессор, о котором отображается информация на закладке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CPU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. </w:t>
      </w:r>
      <w:r w:rsidR="00BD4B38">
        <w:rPr>
          <w:rFonts w:ascii="Times New Roman" w:hAnsi="Times New Roman" w:cs="Times New Roman"/>
          <w:i w:val="0"/>
          <w:spacing w:val="0"/>
          <w:sz w:val="24"/>
          <w:szCs w:val="24"/>
        </w:rPr>
        <w:t>Активна для много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процессорных систем.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- показывает число активных ядер процессора Ядра можно отключать и (иногда) активировать отключенные производителем.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- количество логических процессоров в системе или количество лотков. Отличается от числа активных ядер при наличии технологии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Hyperthreading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позволяющей выполнять несколько лотков на одном ядре процессора, чт определяется системой как наличие дополнительных виртуальных (логических) ядер.</w:t>
      </w:r>
    </w:p>
    <w:p w:rsidR="00CF2D16" w:rsidRPr="009C31A1" w:rsidRDefault="002E158F" w:rsidP="00BD4B38">
      <w:pPr>
        <w:pStyle w:val="40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31A1">
        <w:rPr>
          <w:rFonts w:ascii="Times New Roman" w:hAnsi="Times New Roman" w:cs="Times New Roman"/>
          <w:b/>
          <w:i/>
          <w:sz w:val="24"/>
          <w:szCs w:val="24"/>
        </w:rPr>
        <w:t xml:space="preserve">Выполнить тестирование процессора программой </w:t>
      </w:r>
      <w:r w:rsidRPr="009C31A1">
        <w:rPr>
          <w:rStyle w:val="48pt"/>
          <w:rFonts w:ascii="Times New Roman" w:hAnsi="Times New Roman" w:cs="Times New Roman"/>
          <w:b w:val="0"/>
          <w:i/>
          <w:sz w:val="24"/>
          <w:szCs w:val="24"/>
        </w:rPr>
        <w:t>CoreTemp</w:t>
      </w:r>
      <w:r w:rsidRPr="009C31A1">
        <w:rPr>
          <w:rStyle w:val="48pt"/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. </w:t>
      </w:r>
      <w:r w:rsidRPr="009C31A1">
        <w:rPr>
          <w:rFonts w:ascii="Times New Roman" w:hAnsi="Times New Roman" w:cs="Times New Roman"/>
          <w:b/>
          <w:i/>
          <w:sz w:val="24"/>
          <w:szCs w:val="24"/>
        </w:rPr>
        <w:t>Записать результаты тестирования.</w:t>
      </w:r>
      <w:r w:rsidR="009C31A1" w:rsidRPr="009C31A1">
        <w:rPr>
          <w:rFonts w:ascii="Times New Roman" w:hAnsi="Times New Roman" w:cs="Times New Roman"/>
          <w:b/>
          <w:i/>
          <w:sz w:val="24"/>
          <w:szCs w:val="24"/>
        </w:rPr>
        <w:t xml:space="preserve"> Сделать вывод о температуре. Технические характер</w:t>
      </w:r>
      <w:r w:rsidR="009C31A1">
        <w:rPr>
          <w:rFonts w:ascii="Times New Roman" w:hAnsi="Times New Roman" w:cs="Times New Roman"/>
          <w:b/>
          <w:i/>
          <w:sz w:val="24"/>
          <w:szCs w:val="24"/>
        </w:rPr>
        <w:t>истики сравнить с данными CPU-Z.</w:t>
      </w:r>
    </w:p>
    <w:p w:rsidR="00CF2D16" w:rsidRPr="0018027C" w:rsidRDefault="002E158F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Программа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Core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Temp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предназначена для выво</w:t>
      </w:r>
      <w:r w:rsidR="0018027C">
        <w:rPr>
          <w:rFonts w:ascii="Times New Roman" w:hAnsi="Times New Roman" w:cs="Times New Roman"/>
          <w:i w:val="0"/>
          <w:spacing w:val="0"/>
          <w:sz w:val="24"/>
          <w:szCs w:val="24"/>
        </w:rPr>
        <w:t>д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а информации о центральном процессоре и е</w:t>
      </w:r>
      <w:r w:rsidR="0018027C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го 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температуре. Работа программы 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Core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Temp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основывается на том, что такие производители как 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Intel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, 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AMD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и 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VIA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встраивают в свои процессоры цифровой датчик контроля температуры 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>(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Digital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Thermal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Sensor</w:t>
      </w:r>
      <w:r w:rsidR="0018027C"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>).</w:t>
      </w:r>
    </w:p>
    <w:p w:rsidR="0018027C" w:rsidRPr="0018027C" w:rsidRDefault="0018027C" w:rsidP="00BD4B38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027C">
        <w:rPr>
          <w:rFonts w:ascii="Times New Roman" w:hAnsi="Times New Roman" w:cs="Times New Roman"/>
          <w:b w:val="0"/>
          <w:sz w:val="24"/>
          <w:szCs w:val="24"/>
        </w:rPr>
        <w:t>Средняя температура процессора не должна превышать 35-45 градусов Цельсия. Стабильная температура процессора считается 40 градусов. Температура в 50 градусов свидетельствует о загруженности процессора или нестабильной работе системы охлаждения. Температура свыше 60 градусов считается ненормальной. Некоторые процессоры выдерживают до 125 градусов, но работают они при такой температуре недолго.</w:t>
      </w:r>
    </w:p>
    <w:p w:rsidR="0018027C" w:rsidRPr="009C31A1" w:rsidRDefault="0018027C" w:rsidP="00BD4B38">
      <w:pPr>
        <w:pStyle w:val="10"/>
        <w:numPr>
          <w:ilvl w:val="0"/>
          <w:numId w:val="3"/>
        </w:numPr>
        <w:shd w:val="clear" w:color="auto" w:fill="auto"/>
        <w:tabs>
          <w:tab w:val="left" w:pos="734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bookmark0"/>
      <w:r w:rsidRPr="009C31A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Выполнить тестирование процессора программой </w:t>
      </w:r>
      <w:r w:rsidRPr="009C31A1">
        <w:rPr>
          <w:rStyle w:val="11"/>
          <w:rFonts w:ascii="Times New Roman" w:hAnsi="Times New Roman" w:cs="Times New Roman"/>
          <w:b w:val="0"/>
          <w:i/>
          <w:sz w:val="24"/>
          <w:szCs w:val="24"/>
        </w:rPr>
        <w:t>S</w:t>
      </w:r>
      <w:r w:rsidRPr="009C31A1">
        <w:rPr>
          <w:rStyle w:val="11"/>
          <w:rFonts w:ascii="Times New Roman" w:hAnsi="Times New Roman" w:cs="Times New Roman"/>
          <w:b w:val="0"/>
          <w:i/>
          <w:sz w:val="24"/>
          <w:szCs w:val="24"/>
          <w:lang w:val="ru-RU"/>
        </w:rPr>
        <w:t>&amp;</w:t>
      </w:r>
      <w:r w:rsidRPr="009C31A1">
        <w:rPr>
          <w:rStyle w:val="11"/>
          <w:rFonts w:ascii="Times New Roman" w:hAnsi="Times New Roman" w:cs="Times New Roman"/>
          <w:b w:val="0"/>
          <w:i/>
          <w:sz w:val="24"/>
          <w:szCs w:val="24"/>
        </w:rPr>
        <w:t>M</w:t>
      </w:r>
      <w:r w:rsidRPr="009C31A1">
        <w:rPr>
          <w:rStyle w:val="11"/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. </w:t>
      </w:r>
      <w:r w:rsidRPr="009C31A1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Записать результаты тестирования.</w:t>
      </w:r>
      <w:bookmarkEnd w:id="0"/>
      <w:r w:rsidR="009C31A1" w:rsidRPr="009C31A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Изучить программу, провести тесты, сделать выводы. Сравнить данные с предыдущими программами.</w:t>
      </w:r>
    </w:p>
    <w:p w:rsidR="0018027C" w:rsidRPr="0018027C" w:rsidRDefault="0018027C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Программа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S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>&amp;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M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эффективно нагружает процессор и тестирует его в различных режимах, фиксируя ошибки.</w:t>
      </w:r>
    </w:p>
    <w:p w:rsidR="0018027C" w:rsidRPr="0018027C" w:rsidRDefault="0018027C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После тестирования программа выдает результат стабильности работы системы. Во время тестирования контролируется частота и загрузка процессора (процессоров, если двухпроцессорная или двухъядерная система). При возникновении ошибок процессора подается звуковой сигнал и выводится сообщение с температурой процессора и напряжения.</w:t>
      </w:r>
    </w:p>
    <w:p w:rsidR="0018027C" w:rsidRPr="009C31A1" w:rsidRDefault="0018027C" w:rsidP="00BD4B38">
      <w:pPr>
        <w:pStyle w:val="10"/>
        <w:numPr>
          <w:ilvl w:val="0"/>
          <w:numId w:val="3"/>
        </w:numPr>
        <w:shd w:val="clear" w:color="auto" w:fill="auto"/>
        <w:tabs>
          <w:tab w:val="left" w:pos="734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1"/>
      <w:r w:rsidRPr="009C31A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Выполнить тестирование процессора программой </w:t>
      </w:r>
      <w:r w:rsidRPr="009C31A1">
        <w:rPr>
          <w:rStyle w:val="11"/>
          <w:rFonts w:ascii="Times New Roman" w:hAnsi="Times New Roman" w:cs="Times New Roman"/>
          <w:b w:val="0"/>
          <w:i/>
          <w:sz w:val="24"/>
          <w:szCs w:val="24"/>
        </w:rPr>
        <w:t>SIW</w:t>
      </w:r>
      <w:r w:rsidRPr="009C31A1">
        <w:rPr>
          <w:rStyle w:val="11"/>
          <w:rFonts w:ascii="Times New Roman" w:hAnsi="Times New Roman" w:cs="Times New Roman"/>
          <w:b w:val="0"/>
          <w:i/>
          <w:sz w:val="24"/>
          <w:szCs w:val="24"/>
          <w:lang w:val="ru-RU"/>
        </w:rPr>
        <w:t xml:space="preserve">. </w:t>
      </w:r>
      <w:r w:rsidRPr="009C31A1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Записать результаты тестирования.</w:t>
      </w:r>
      <w:bookmarkEnd w:id="1"/>
      <w:r w:rsidR="009C31A1" w:rsidRPr="009C31A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Сравнить с предыдущими программами.</w:t>
      </w:r>
    </w:p>
    <w:p w:rsidR="0018027C" w:rsidRPr="0018027C" w:rsidRDefault="0018027C" w:rsidP="00BD4B38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Программа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val="en-US" w:eastAsia="en-US" w:bidi="en-US"/>
        </w:rPr>
        <w:t>SIW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  <w:lang w:eastAsia="en-US" w:bidi="en-US"/>
        </w:rPr>
        <w:t xml:space="preserve"> </w:t>
      </w:r>
      <w:r w:rsidRPr="0018027C">
        <w:rPr>
          <w:rFonts w:ascii="Times New Roman" w:hAnsi="Times New Roman" w:cs="Times New Roman"/>
          <w:i w:val="0"/>
          <w:spacing w:val="0"/>
          <w:sz w:val="24"/>
          <w:szCs w:val="24"/>
        </w:rPr>
        <w:t>предназначена для вывода подробной информации об установленном программном обеспечении и установленных устройствах в системе.</w:t>
      </w:r>
    </w:p>
    <w:p w:rsidR="0018027C" w:rsidRPr="0018027C" w:rsidRDefault="0018027C" w:rsidP="00BD4B38">
      <w:pPr>
        <w:pStyle w:val="10"/>
        <w:numPr>
          <w:ilvl w:val="0"/>
          <w:numId w:val="3"/>
        </w:numPr>
        <w:shd w:val="clear" w:color="auto" w:fill="auto"/>
        <w:tabs>
          <w:tab w:val="left" w:pos="7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18027C">
        <w:rPr>
          <w:rFonts w:ascii="Times New Roman" w:hAnsi="Times New Roman" w:cs="Times New Roman"/>
          <w:color w:val="000000"/>
          <w:sz w:val="24"/>
          <w:szCs w:val="24"/>
        </w:rPr>
        <w:t>Записать выводы о проделанной работе</w:t>
      </w:r>
      <w:r w:rsidR="0052732F">
        <w:rPr>
          <w:rFonts w:ascii="Times New Roman" w:hAnsi="Times New Roman" w:cs="Times New Roman"/>
          <w:color w:val="000000"/>
          <w:sz w:val="24"/>
          <w:szCs w:val="24"/>
        </w:rPr>
        <w:t xml:space="preserve"> (отчет в формате Word</w:t>
      </w:r>
      <w:r w:rsidR="00C353D6">
        <w:rPr>
          <w:rFonts w:ascii="Times New Roman" w:hAnsi="Times New Roman" w:cs="Times New Roman"/>
          <w:color w:val="000000"/>
          <w:sz w:val="24"/>
          <w:szCs w:val="24"/>
        </w:rPr>
        <w:t>, скриншоты окон диагностики</w:t>
      </w:r>
      <w:r w:rsidR="0052732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8027C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2"/>
    </w:p>
    <w:p w:rsidR="009C31A1" w:rsidRDefault="009C31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97A2C" w:rsidRPr="00897A2C" w:rsidRDefault="00897A2C" w:rsidP="00897A2C">
      <w:pPr>
        <w:pStyle w:val="10"/>
        <w:shd w:val="clear" w:color="auto" w:fill="auto"/>
        <w:tabs>
          <w:tab w:val="left" w:pos="637"/>
        </w:tabs>
        <w:spacing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  <w:r w:rsidRPr="00897A2C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вопросы</w:t>
      </w:r>
    </w:p>
    <w:p w:rsidR="009C31A1" w:rsidRPr="003725C0" w:rsidRDefault="009C31A1" w:rsidP="00897A2C">
      <w:pPr>
        <w:pStyle w:val="10"/>
        <w:numPr>
          <w:ilvl w:val="0"/>
          <w:numId w:val="4"/>
        </w:numPr>
        <w:shd w:val="clear" w:color="auto" w:fill="auto"/>
        <w:tabs>
          <w:tab w:val="left" w:pos="637"/>
        </w:tabs>
        <w:spacing w:line="240" w:lineRule="auto"/>
        <w:outlineLvl w:val="9"/>
      </w:pPr>
      <w:r w:rsidRPr="00897A2C">
        <w:rPr>
          <w:rFonts w:ascii="Times New Roman" w:hAnsi="Times New Roman" w:cs="Times New Roman"/>
          <w:sz w:val="24"/>
          <w:szCs w:val="24"/>
        </w:rPr>
        <w:t>Технические характер</w:t>
      </w:r>
      <w:r w:rsidRPr="00897A2C">
        <w:rPr>
          <w:rFonts w:ascii="Times New Roman" w:hAnsi="Times New Roman" w:cs="Times New Roman"/>
          <w:color w:val="000000"/>
          <w:sz w:val="24"/>
          <w:szCs w:val="24"/>
        </w:rPr>
        <w:t xml:space="preserve">истики </w:t>
      </w:r>
      <w:r w:rsidRPr="00897A2C">
        <w:rPr>
          <w:rFonts w:ascii="Times New Roman" w:hAnsi="Times New Roman" w:cs="Times New Roman"/>
          <w:sz w:val="24"/>
          <w:szCs w:val="24"/>
        </w:rPr>
        <w:t>сокетов</w:t>
      </w:r>
      <w:r w:rsidRPr="00897A2C">
        <w:rPr>
          <w:rFonts w:ascii="Times New Roman" w:hAnsi="Times New Roman" w:cs="Times New Roman"/>
          <w:color w:val="000000"/>
          <w:sz w:val="24"/>
          <w:szCs w:val="24"/>
        </w:rPr>
        <w:t xml:space="preserve"> фирм </w:t>
      </w:r>
      <w:r w:rsidRPr="00897A2C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Intel</w:t>
      </w:r>
      <w:r w:rsidRPr="00897A2C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897A2C">
        <w:rPr>
          <w:rFonts w:ascii="Times New Roman" w:hAnsi="Times New Roman" w:cs="Times New Roman"/>
          <w:sz w:val="24"/>
          <w:szCs w:val="24"/>
        </w:rPr>
        <w:t>и АМР.</w:t>
      </w:r>
      <w:bookmarkEnd w:id="3"/>
    </w:p>
    <w:p w:rsidR="009C31A1" w:rsidRDefault="009C31A1" w:rsidP="009C31A1">
      <w:pPr>
        <w:framePr w:wrap="none" w:vAnchor="page" w:hAnchor="page" w:x="1380" w:y="8808"/>
        <w:rPr>
          <w:sz w:val="2"/>
          <w:szCs w:val="2"/>
        </w:rPr>
      </w:pPr>
    </w:p>
    <w:p w:rsidR="009C31A1" w:rsidRDefault="009C31A1" w:rsidP="009C31A1">
      <w:pPr>
        <w:framePr w:wrap="none" w:vAnchor="page" w:hAnchor="page" w:x="4889" w:y="8838"/>
        <w:rPr>
          <w:sz w:val="2"/>
          <w:szCs w:val="2"/>
        </w:rPr>
      </w:pPr>
    </w:p>
    <w:p w:rsidR="009C31A1" w:rsidRDefault="009C31A1" w:rsidP="009C31A1">
      <w:pPr>
        <w:rPr>
          <w:sz w:val="2"/>
          <w:szCs w:val="2"/>
        </w:rPr>
      </w:pPr>
    </w:p>
    <w:p w:rsidR="009C31A1" w:rsidRDefault="009C31A1" w:rsidP="00897A2C">
      <w:pPr>
        <w:pStyle w:val="a5"/>
        <w:framePr w:wrap="none" w:vAnchor="page" w:hAnchor="page" w:x="7170" w:y="1132"/>
        <w:shd w:val="clear" w:color="auto" w:fill="auto"/>
        <w:spacing w:line="170" w:lineRule="exact"/>
      </w:pPr>
      <w:r>
        <w:rPr>
          <w:color w:val="000000"/>
        </w:rPr>
        <w:t>2011</w:t>
      </w:r>
    </w:p>
    <w:p w:rsidR="009C31A1" w:rsidRDefault="009C31A1" w:rsidP="00BD4B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456445</wp:posOffset>
            </wp:positionH>
            <wp:positionV relativeFrom="page">
              <wp:posOffset>703385</wp:posOffset>
            </wp:positionV>
            <wp:extent cx="4693627" cy="1884065"/>
            <wp:effectExtent l="19050" t="0" r="0" b="0"/>
            <wp:wrapNone/>
            <wp:docPr id="4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627" cy="188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1A1" w:rsidRPr="009C31A1" w:rsidRDefault="009C31A1" w:rsidP="009C31A1">
      <w:pPr>
        <w:rPr>
          <w:rFonts w:ascii="Times New Roman" w:hAnsi="Times New Roman" w:cs="Times New Roman"/>
        </w:rPr>
      </w:pPr>
    </w:p>
    <w:p w:rsidR="009C31A1" w:rsidRPr="009C31A1" w:rsidRDefault="009C31A1" w:rsidP="009C31A1">
      <w:pPr>
        <w:rPr>
          <w:rFonts w:ascii="Times New Roman" w:hAnsi="Times New Roman" w:cs="Times New Roman"/>
        </w:rPr>
      </w:pPr>
    </w:p>
    <w:p w:rsidR="009C31A1" w:rsidRPr="009C31A1" w:rsidRDefault="009C31A1" w:rsidP="009C31A1">
      <w:pPr>
        <w:rPr>
          <w:rFonts w:ascii="Times New Roman" w:hAnsi="Times New Roman" w:cs="Times New Roman"/>
        </w:rPr>
      </w:pPr>
    </w:p>
    <w:p w:rsidR="009C31A1" w:rsidRPr="009C31A1" w:rsidRDefault="009C31A1" w:rsidP="009C31A1">
      <w:pPr>
        <w:rPr>
          <w:rFonts w:ascii="Times New Roman" w:hAnsi="Times New Roman" w:cs="Times New Roman"/>
        </w:rPr>
      </w:pPr>
    </w:p>
    <w:p w:rsidR="009C31A1" w:rsidRPr="009C31A1" w:rsidRDefault="009C31A1" w:rsidP="009C31A1">
      <w:pPr>
        <w:rPr>
          <w:rFonts w:ascii="Times New Roman" w:hAnsi="Times New Roman" w:cs="Times New Roman"/>
        </w:rPr>
      </w:pPr>
    </w:p>
    <w:p w:rsidR="009C31A1" w:rsidRPr="009C31A1" w:rsidRDefault="009C31A1" w:rsidP="009C31A1">
      <w:pPr>
        <w:rPr>
          <w:rFonts w:ascii="Times New Roman" w:hAnsi="Times New Roman" w:cs="Times New Roman"/>
        </w:rPr>
      </w:pPr>
    </w:p>
    <w:p w:rsidR="009C31A1" w:rsidRPr="009C31A1" w:rsidRDefault="009C31A1" w:rsidP="009C31A1">
      <w:pPr>
        <w:rPr>
          <w:rFonts w:ascii="Times New Roman" w:hAnsi="Times New Roman" w:cs="Times New Roman"/>
        </w:rPr>
      </w:pPr>
    </w:p>
    <w:p w:rsidR="009C31A1" w:rsidRPr="009C31A1" w:rsidRDefault="009C31A1" w:rsidP="009C31A1">
      <w:pPr>
        <w:rPr>
          <w:rFonts w:ascii="Times New Roman" w:hAnsi="Times New Roman" w:cs="Times New Roman"/>
        </w:rPr>
      </w:pPr>
    </w:p>
    <w:p w:rsidR="009C31A1" w:rsidRPr="009C31A1" w:rsidRDefault="009C31A1" w:rsidP="009C31A1">
      <w:pPr>
        <w:rPr>
          <w:rFonts w:ascii="Times New Roman" w:hAnsi="Times New Roman" w:cs="Times New Roman"/>
        </w:rPr>
      </w:pPr>
    </w:p>
    <w:p w:rsidR="009C31A1" w:rsidRPr="009C31A1" w:rsidRDefault="009C31A1" w:rsidP="009C31A1">
      <w:pPr>
        <w:rPr>
          <w:rFonts w:ascii="Times New Roman" w:hAnsi="Times New Roman" w:cs="Times New Roman"/>
        </w:rPr>
      </w:pPr>
    </w:p>
    <w:p w:rsidR="009C31A1" w:rsidRPr="009C31A1" w:rsidRDefault="009C31A1" w:rsidP="009C31A1">
      <w:pPr>
        <w:rPr>
          <w:rFonts w:ascii="Times New Roman" w:hAnsi="Times New Roman" w:cs="Times New Roman"/>
        </w:rPr>
      </w:pPr>
    </w:p>
    <w:p w:rsidR="009C31A1" w:rsidRPr="00897A2C" w:rsidRDefault="009C31A1" w:rsidP="00897A2C">
      <w:pPr>
        <w:pStyle w:val="10"/>
        <w:numPr>
          <w:ilvl w:val="0"/>
          <w:numId w:val="4"/>
        </w:numPr>
        <w:shd w:val="clear" w:color="auto" w:fill="auto"/>
        <w:tabs>
          <w:tab w:val="left" w:pos="651"/>
        </w:tabs>
        <w:spacing w:line="240" w:lineRule="auto"/>
        <w:ind w:left="357" w:right="697"/>
        <w:outlineLvl w:val="9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897A2C">
        <w:rPr>
          <w:rFonts w:ascii="Times New Roman" w:hAnsi="Times New Roman" w:cs="Times New Roman"/>
          <w:color w:val="000000"/>
          <w:sz w:val="24"/>
          <w:szCs w:val="24"/>
        </w:rPr>
        <w:t>Инструмент и расходные материалы для установки центрального процессора.</w:t>
      </w:r>
      <w:bookmarkEnd w:id="4"/>
    </w:p>
    <w:p w:rsidR="009C31A1" w:rsidRPr="00897A2C" w:rsidRDefault="009C31A1" w:rsidP="00897A2C">
      <w:pPr>
        <w:pStyle w:val="10"/>
        <w:numPr>
          <w:ilvl w:val="0"/>
          <w:numId w:val="4"/>
        </w:numPr>
        <w:shd w:val="clear" w:color="auto" w:fill="auto"/>
        <w:tabs>
          <w:tab w:val="left" w:pos="651"/>
        </w:tabs>
        <w:spacing w:line="240" w:lineRule="auto"/>
        <w:ind w:left="357" w:right="697"/>
        <w:outlineLvl w:val="9"/>
        <w:rPr>
          <w:rFonts w:ascii="Times New Roman" w:hAnsi="Times New Roman" w:cs="Times New Roman"/>
          <w:sz w:val="24"/>
          <w:szCs w:val="24"/>
        </w:rPr>
      </w:pPr>
      <w:bookmarkStart w:id="5" w:name="bookmark7"/>
      <w:r w:rsidRPr="00897A2C">
        <w:rPr>
          <w:rFonts w:ascii="Times New Roman" w:hAnsi="Times New Roman" w:cs="Times New Roman"/>
          <w:color w:val="000000"/>
          <w:sz w:val="24"/>
          <w:szCs w:val="24"/>
        </w:rPr>
        <w:t>Технические характеристики системы охлаждения (термопасты, радиатора, вентилятора)</w:t>
      </w:r>
      <w:r w:rsidR="009C49A5" w:rsidRPr="00897A2C">
        <w:rPr>
          <w:rFonts w:ascii="Times New Roman" w:hAnsi="Times New Roman" w:cs="Times New Roman"/>
          <w:color w:val="000000"/>
          <w:sz w:val="24"/>
          <w:szCs w:val="24"/>
        </w:rPr>
        <w:t xml:space="preserve"> для указанных на рисунке МП</w:t>
      </w:r>
      <w:r w:rsidRPr="00897A2C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5"/>
    </w:p>
    <w:p w:rsidR="009C31A1" w:rsidRDefault="009C31A1" w:rsidP="009C31A1">
      <w:pPr>
        <w:rPr>
          <w:rFonts w:ascii="Times New Roman" w:hAnsi="Times New Roman" w:cs="Times New Roman"/>
        </w:rPr>
      </w:pPr>
    </w:p>
    <w:p w:rsidR="00CF2D16" w:rsidRPr="009C31A1" w:rsidRDefault="009C31A1" w:rsidP="009C31A1">
      <w:pPr>
        <w:tabs>
          <w:tab w:val="left" w:pos="4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C49A5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759509" cy="1759509"/>
            <wp:effectExtent l="19050" t="0" r="0" b="0"/>
            <wp:docPr id="8" name="Рисунок 7" descr="Athlon_64_X2_E6_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lon_64_X2_E6_38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144" cy="175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2018389" cy="1760849"/>
            <wp:effectExtent l="19050" t="0" r="911" b="0"/>
            <wp:docPr id="7" name="Рисунок 6" descr="intel-skylake-nedir-ne-degil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-skylake-nedir-ne-degild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1841" cy="176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D16" w:rsidRPr="009C31A1" w:rsidSect="00CF2D16">
      <w:pgSz w:w="9686" w:h="1368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1B7" w:rsidRDefault="009521B7" w:rsidP="00CF2D16">
      <w:r>
        <w:separator/>
      </w:r>
    </w:p>
  </w:endnote>
  <w:endnote w:type="continuationSeparator" w:id="1">
    <w:p w:rsidR="009521B7" w:rsidRDefault="009521B7" w:rsidP="00CF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1B7" w:rsidRDefault="009521B7"/>
  </w:footnote>
  <w:footnote w:type="continuationSeparator" w:id="1">
    <w:p w:rsidR="009521B7" w:rsidRDefault="009521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BA0"/>
    <w:multiLevelType w:val="multilevel"/>
    <w:tmpl w:val="AE240CC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0F6583"/>
    <w:multiLevelType w:val="multilevel"/>
    <w:tmpl w:val="87540E24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5344B53"/>
    <w:multiLevelType w:val="multilevel"/>
    <w:tmpl w:val="91423964"/>
    <w:lvl w:ilvl="0">
      <w:start w:val="3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F2107E5"/>
    <w:multiLevelType w:val="multilevel"/>
    <w:tmpl w:val="53D80CF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F2D16"/>
    <w:rsid w:val="0018027C"/>
    <w:rsid w:val="002E158F"/>
    <w:rsid w:val="003B274C"/>
    <w:rsid w:val="00505DFA"/>
    <w:rsid w:val="0052732F"/>
    <w:rsid w:val="00536DCB"/>
    <w:rsid w:val="00897A2C"/>
    <w:rsid w:val="009521B7"/>
    <w:rsid w:val="009C0289"/>
    <w:rsid w:val="009C31A1"/>
    <w:rsid w:val="009C49A5"/>
    <w:rsid w:val="00A82D4E"/>
    <w:rsid w:val="00AF07F9"/>
    <w:rsid w:val="00BD4B38"/>
    <w:rsid w:val="00BE55E6"/>
    <w:rsid w:val="00C353D6"/>
    <w:rsid w:val="00CF2D16"/>
    <w:rsid w:val="00EA76CA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Rounded MT Bold" w:eastAsia="Arial Rounded MT Bold" w:hAnsi="Arial Rounded MT Bold" w:cs="Arial Rounded MT Bol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D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D1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F2D16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"/>
    <w:basedOn w:val="3"/>
    <w:rsid w:val="00CF2D1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F2D16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48pt">
    <w:name w:val="Основной текст (4) + 8 pt;Полужирный"/>
    <w:basedOn w:val="4"/>
    <w:rsid w:val="00CF2D16"/>
    <w:rPr>
      <w:b/>
      <w:b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F2D16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CF2D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sid w:val="00CF2D16"/>
    <w:rPr>
      <w:color w:val="FFFFFF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F2D16"/>
    <w:pPr>
      <w:shd w:val="clear" w:color="auto" w:fill="FFFFFF"/>
      <w:spacing w:line="212" w:lineRule="exact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CF2D16"/>
    <w:pPr>
      <w:shd w:val="clear" w:color="auto" w:fill="FFFFFF"/>
      <w:spacing w:line="212" w:lineRule="exact"/>
      <w:ind w:hanging="280"/>
      <w:jc w:val="both"/>
    </w:pPr>
    <w:rPr>
      <w:rFonts w:ascii="Verdana" w:eastAsia="Verdana" w:hAnsi="Verdana" w:cs="Verdana"/>
      <w:sz w:val="15"/>
      <w:szCs w:val="15"/>
    </w:rPr>
  </w:style>
  <w:style w:type="paragraph" w:customStyle="1" w:styleId="20">
    <w:name w:val="Основной текст (2)"/>
    <w:basedOn w:val="a"/>
    <w:link w:val="2"/>
    <w:rsid w:val="00CF2D16"/>
    <w:pPr>
      <w:shd w:val="clear" w:color="auto" w:fill="FFFFFF"/>
      <w:spacing w:line="197" w:lineRule="exact"/>
    </w:pPr>
    <w:rPr>
      <w:rFonts w:ascii="Verdana" w:eastAsia="Verdana" w:hAnsi="Verdana" w:cs="Verdana"/>
      <w:i/>
      <w:iCs/>
      <w:spacing w:val="-20"/>
      <w:sz w:val="14"/>
      <w:szCs w:val="14"/>
    </w:rPr>
  </w:style>
  <w:style w:type="paragraph" w:customStyle="1" w:styleId="50">
    <w:name w:val="Основной текст (5)"/>
    <w:basedOn w:val="a"/>
    <w:link w:val="5"/>
    <w:rsid w:val="00CF2D16"/>
    <w:pPr>
      <w:shd w:val="clear" w:color="auto" w:fill="FFFFFF"/>
      <w:spacing w:before="60" w:line="0" w:lineRule="atLeast"/>
      <w:jc w:val="both"/>
    </w:pPr>
    <w:rPr>
      <w:rFonts w:ascii="Franklin Gothic Heavy" w:eastAsia="Franklin Gothic Heavy" w:hAnsi="Franklin Gothic Heavy" w:cs="Franklin Gothic Heavy"/>
      <w:sz w:val="14"/>
      <w:szCs w:val="14"/>
    </w:rPr>
  </w:style>
  <w:style w:type="character" w:customStyle="1" w:styleId="1">
    <w:name w:val="Заголовок №1_"/>
    <w:basedOn w:val="a0"/>
    <w:link w:val="10"/>
    <w:rsid w:val="0018027C"/>
    <w:rPr>
      <w:rFonts w:ascii="Verdana" w:eastAsia="Verdana" w:hAnsi="Verdana" w:cs="Verdana"/>
      <w:sz w:val="15"/>
      <w:szCs w:val="15"/>
      <w:shd w:val="clear" w:color="auto" w:fill="FFFFFF"/>
    </w:rPr>
  </w:style>
  <w:style w:type="character" w:customStyle="1" w:styleId="11">
    <w:name w:val="Заголовок №1 + Полужирный"/>
    <w:basedOn w:val="1"/>
    <w:rsid w:val="0018027C"/>
    <w:rPr>
      <w:b/>
      <w:bCs/>
      <w:color w:val="000000"/>
      <w:w w:val="100"/>
      <w:position w:val="0"/>
      <w:lang w:val="en-US" w:eastAsia="en-US" w:bidi="en-US"/>
    </w:rPr>
  </w:style>
  <w:style w:type="paragraph" w:customStyle="1" w:styleId="10">
    <w:name w:val="Заголовок №1"/>
    <w:basedOn w:val="a"/>
    <w:link w:val="1"/>
    <w:rsid w:val="0018027C"/>
    <w:pPr>
      <w:shd w:val="clear" w:color="auto" w:fill="FFFFFF"/>
      <w:spacing w:line="197" w:lineRule="exact"/>
      <w:jc w:val="both"/>
      <w:outlineLvl w:val="0"/>
    </w:pPr>
    <w:rPr>
      <w:rFonts w:ascii="Verdana" w:eastAsia="Verdana" w:hAnsi="Verdana" w:cs="Verdana"/>
      <w:color w:val="auto"/>
      <w:sz w:val="15"/>
      <w:szCs w:val="15"/>
    </w:rPr>
  </w:style>
  <w:style w:type="character" w:customStyle="1" w:styleId="a4">
    <w:name w:val="Подпись к картинке_"/>
    <w:basedOn w:val="a0"/>
    <w:link w:val="a5"/>
    <w:rsid w:val="009C31A1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9C31A1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9C3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1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637</Words>
  <Characters>4664</Characters>
  <Application>Microsoft Office Word</Application>
  <DocSecurity>0</DocSecurity>
  <Lines>126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Oleg</cp:lastModifiedBy>
  <cp:revision>2</cp:revision>
  <dcterms:created xsi:type="dcterms:W3CDTF">2020-10-13T07:34:00Z</dcterms:created>
  <dcterms:modified xsi:type="dcterms:W3CDTF">2020-10-13T07:34:00Z</dcterms:modified>
</cp:coreProperties>
</file>